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64" w:rsidRPr="007537B5" w:rsidRDefault="00612D64" w:rsidP="007537B5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7537B5">
        <w:rPr>
          <w:sz w:val="20"/>
          <w:szCs w:val="20"/>
        </w:rPr>
        <w:t xml:space="preserve">Periodo/año: 2020 </w:t>
      </w:r>
    </w:p>
    <w:p w:rsidR="00612D64" w:rsidRPr="007537B5" w:rsidRDefault="00612D64" w:rsidP="007537B5">
      <w:pPr>
        <w:spacing w:after="0" w:line="240" w:lineRule="auto"/>
        <w:rPr>
          <w:sz w:val="20"/>
          <w:szCs w:val="20"/>
        </w:rPr>
      </w:pPr>
      <w:r w:rsidRPr="007537B5">
        <w:rPr>
          <w:sz w:val="20"/>
          <w:szCs w:val="20"/>
        </w:rPr>
        <w:t>Número  de practicantes: 8</w:t>
      </w:r>
    </w:p>
    <w:p w:rsidR="00416F4A" w:rsidRPr="007537B5" w:rsidRDefault="007537B5" w:rsidP="007537B5">
      <w:pPr>
        <w:spacing w:after="0" w:line="240" w:lineRule="auto"/>
        <w:rPr>
          <w:sz w:val="20"/>
          <w:szCs w:val="20"/>
        </w:rPr>
      </w:pPr>
      <w:r w:rsidRPr="007537B5">
        <w:rPr>
          <w:sz w:val="20"/>
          <w:szCs w:val="20"/>
        </w:rPr>
        <w:t xml:space="preserve">Modalidad Ingreso: Practicantes </w:t>
      </w:r>
      <w:r w:rsidR="00E85AED">
        <w:rPr>
          <w:sz w:val="20"/>
          <w:szCs w:val="20"/>
        </w:rPr>
        <w:t>Academia de Sistemas la Frontera</w:t>
      </w:r>
    </w:p>
    <w:tbl>
      <w:tblPr>
        <w:tblStyle w:val="Tablaconcuadrcula"/>
        <w:tblW w:w="137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644"/>
        <w:gridCol w:w="2342"/>
        <w:gridCol w:w="627"/>
        <w:gridCol w:w="1475"/>
        <w:gridCol w:w="273"/>
        <w:gridCol w:w="284"/>
        <w:gridCol w:w="283"/>
        <w:gridCol w:w="284"/>
        <w:gridCol w:w="283"/>
        <w:gridCol w:w="284"/>
        <w:gridCol w:w="283"/>
        <w:gridCol w:w="284"/>
        <w:gridCol w:w="283"/>
        <w:gridCol w:w="10"/>
        <w:gridCol w:w="274"/>
        <w:gridCol w:w="283"/>
        <w:gridCol w:w="284"/>
        <w:gridCol w:w="260"/>
        <w:gridCol w:w="23"/>
        <w:gridCol w:w="277"/>
        <w:gridCol w:w="7"/>
        <w:gridCol w:w="273"/>
        <w:gridCol w:w="10"/>
        <w:gridCol w:w="294"/>
      </w:tblGrid>
      <w:tr w:rsidR="00402197" w:rsidRPr="00820421" w:rsidTr="00820421">
        <w:trPr>
          <w:trHeight w:val="186"/>
        </w:trPr>
        <w:tc>
          <w:tcPr>
            <w:tcW w:w="7740" w:type="dxa"/>
            <w:gridSpan w:val="4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0421">
              <w:rPr>
                <w:rFonts w:cstheme="minorHAnsi"/>
                <w:b/>
                <w:sz w:val="20"/>
                <w:szCs w:val="20"/>
              </w:rPr>
              <w:t>RECURSOS</w:t>
            </w:r>
          </w:p>
        </w:tc>
        <w:tc>
          <w:tcPr>
            <w:tcW w:w="6011" w:type="dxa"/>
            <w:gridSpan w:val="21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0421">
              <w:rPr>
                <w:rFonts w:cstheme="minorHAnsi"/>
                <w:b/>
                <w:sz w:val="20"/>
                <w:szCs w:val="20"/>
              </w:rPr>
              <w:t>RESPONSABLE  DE LA ADMINISTRACION DEL PLAN</w:t>
            </w:r>
          </w:p>
        </w:tc>
      </w:tr>
      <w:tr w:rsidR="00402197" w:rsidRPr="00820421" w:rsidTr="00820421">
        <w:trPr>
          <w:trHeight w:val="502"/>
        </w:trPr>
        <w:tc>
          <w:tcPr>
            <w:tcW w:w="7740" w:type="dxa"/>
            <w:gridSpan w:val="4"/>
          </w:tcPr>
          <w:p w:rsidR="00402197" w:rsidRPr="00820421" w:rsidRDefault="00402197" w:rsidP="00820421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20421">
              <w:rPr>
                <w:rFonts w:asciiTheme="minorHAnsi" w:hAnsiTheme="minorHAnsi" w:cstheme="minorHAnsi"/>
                <w:sz w:val="20"/>
                <w:szCs w:val="20"/>
              </w:rPr>
              <w:t>Sin presupuesto general</w:t>
            </w:r>
          </w:p>
          <w:p w:rsidR="00402197" w:rsidRPr="00820421" w:rsidRDefault="00402197" w:rsidP="00820421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20421">
              <w:rPr>
                <w:rFonts w:asciiTheme="minorHAnsi" w:hAnsiTheme="minorHAnsi" w:cstheme="minorHAnsi"/>
                <w:sz w:val="20"/>
                <w:szCs w:val="20"/>
              </w:rPr>
              <w:t>Infraestructura, equipos e  insumos para el desarrollo de las actividades</w:t>
            </w:r>
          </w:p>
        </w:tc>
        <w:tc>
          <w:tcPr>
            <w:tcW w:w="6011" w:type="dxa"/>
            <w:gridSpan w:val="21"/>
          </w:tcPr>
          <w:p w:rsidR="00402197" w:rsidRPr="00820421" w:rsidRDefault="00402197" w:rsidP="00820421">
            <w:pPr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Subdirección Administrativa</w:t>
            </w:r>
          </w:p>
          <w:p w:rsidR="00402197" w:rsidRPr="00820421" w:rsidRDefault="00402197" w:rsidP="00820421">
            <w:pPr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Líder Gestión Documental</w:t>
            </w:r>
          </w:p>
        </w:tc>
      </w:tr>
      <w:tr w:rsidR="00402197" w:rsidRPr="00820421" w:rsidTr="00820421">
        <w:trPr>
          <w:trHeight w:val="158"/>
        </w:trPr>
        <w:tc>
          <w:tcPr>
            <w:tcW w:w="13751" w:type="dxa"/>
            <w:gridSpan w:val="25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0421">
              <w:rPr>
                <w:rFonts w:cstheme="minorHAnsi"/>
                <w:b/>
                <w:sz w:val="20"/>
                <w:szCs w:val="20"/>
              </w:rPr>
              <w:t>OBJETIVO</w:t>
            </w:r>
          </w:p>
        </w:tc>
      </w:tr>
      <w:tr w:rsidR="00402197" w:rsidRPr="00820421" w:rsidTr="00820421">
        <w:trPr>
          <w:trHeight w:val="1795"/>
        </w:trPr>
        <w:tc>
          <w:tcPr>
            <w:tcW w:w="13751" w:type="dxa"/>
            <w:gridSpan w:val="25"/>
          </w:tcPr>
          <w:p w:rsidR="00402197" w:rsidRPr="00820421" w:rsidRDefault="00402197" w:rsidP="0082042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20421">
              <w:rPr>
                <w:rFonts w:asciiTheme="minorHAnsi" w:hAnsiTheme="minorHAnsi" w:cstheme="minorHAnsi"/>
                <w:sz w:val="20"/>
                <w:szCs w:val="20"/>
              </w:rPr>
              <w:t>Cumplir con la normatividad  de archivos, en marcada en  la Ley 594 del 2000.</w:t>
            </w:r>
          </w:p>
          <w:p w:rsidR="00402197" w:rsidRPr="00820421" w:rsidRDefault="00402197" w:rsidP="00820421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Realizar limpieza general del archivo</w:t>
            </w:r>
          </w:p>
          <w:p w:rsidR="00402197" w:rsidRPr="00820421" w:rsidRDefault="00402197" w:rsidP="00820421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Clasificar los documentos por procesos</w:t>
            </w:r>
          </w:p>
          <w:p w:rsidR="00402197" w:rsidRPr="00820421" w:rsidRDefault="00402197" w:rsidP="00820421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Verificación de las series y subseries documentales con la TRD</w:t>
            </w:r>
          </w:p>
          <w:p w:rsidR="00402197" w:rsidRPr="00820421" w:rsidRDefault="00402197" w:rsidP="00820421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Ordenar los documentos, revisar carpeta por carpeta, cajas, descripción de las mismas</w:t>
            </w:r>
          </w:p>
          <w:p w:rsidR="00402197" w:rsidRPr="00820421" w:rsidRDefault="00402197" w:rsidP="00820421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Constatar el inventario con lo que hay, y si queda documentos sin ubicación hacerles el inventario.</w:t>
            </w:r>
          </w:p>
          <w:p w:rsidR="00402197" w:rsidRPr="00820421" w:rsidRDefault="00402197" w:rsidP="00820421">
            <w:pPr>
              <w:pStyle w:val="Default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820421">
              <w:rPr>
                <w:rFonts w:asciiTheme="minorHAnsi" w:hAnsiTheme="minorHAnsi" w:cstheme="minorHAnsi"/>
                <w:sz w:val="20"/>
                <w:szCs w:val="20"/>
              </w:rPr>
              <w:t xml:space="preserve">Apoyar el traslado de documentos al hospital cuando estén </w:t>
            </w:r>
            <w:r w:rsidR="001E64AB" w:rsidRPr="00820421">
              <w:rPr>
                <w:rFonts w:asciiTheme="minorHAnsi" w:hAnsiTheme="minorHAnsi" w:cstheme="minorHAnsi"/>
                <w:sz w:val="20"/>
                <w:szCs w:val="20"/>
              </w:rPr>
              <w:t>listos</w:t>
            </w:r>
            <w:r w:rsidRPr="008204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85AED" w:rsidRPr="00820421" w:rsidTr="00820421">
        <w:trPr>
          <w:trHeight w:val="183"/>
        </w:trPr>
        <w:tc>
          <w:tcPr>
            <w:tcW w:w="2127" w:type="dxa"/>
            <w:tcBorders>
              <w:bottom w:val="single" w:sz="4" w:space="0" w:color="auto"/>
            </w:tcBorders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ACTIVIDAD</w:t>
            </w:r>
          </w:p>
        </w:tc>
        <w:tc>
          <w:tcPr>
            <w:tcW w:w="2644" w:type="dxa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DESCRIPCION</w:t>
            </w:r>
          </w:p>
        </w:tc>
        <w:tc>
          <w:tcPr>
            <w:tcW w:w="2342" w:type="dxa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RESULTADOS</w:t>
            </w:r>
          </w:p>
        </w:tc>
        <w:tc>
          <w:tcPr>
            <w:tcW w:w="2102" w:type="dxa"/>
            <w:gridSpan w:val="2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REGISTROS</w:t>
            </w:r>
          </w:p>
        </w:tc>
        <w:tc>
          <w:tcPr>
            <w:tcW w:w="1124" w:type="dxa"/>
            <w:gridSpan w:val="4"/>
          </w:tcPr>
          <w:p w:rsidR="00402197" w:rsidRPr="00820421" w:rsidRDefault="00025BDE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SEPTIEMBR</w:t>
            </w:r>
            <w:r w:rsidR="00820421" w:rsidRPr="0082042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1134" w:type="dxa"/>
            <w:gridSpan w:val="4"/>
          </w:tcPr>
          <w:p w:rsidR="00402197" w:rsidRPr="00820421" w:rsidRDefault="00402197" w:rsidP="00820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OCTUBRE</w:t>
            </w:r>
          </w:p>
        </w:tc>
        <w:tc>
          <w:tcPr>
            <w:tcW w:w="1134" w:type="dxa"/>
            <w:gridSpan w:val="5"/>
          </w:tcPr>
          <w:p w:rsidR="00402197" w:rsidRPr="00820421" w:rsidRDefault="00402197" w:rsidP="00820421">
            <w:pPr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NOVIEMBRE</w:t>
            </w:r>
          </w:p>
        </w:tc>
        <w:tc>
          <w:tcPr>
            <w:tcW w:w="1144" w:type="dxa"/>
            <w:gridSpan w:val="7"/>
          </w:tcPr>
          <w:p w:rsidR="00402197" w:rsidRPr="00820421" w:rsidRDefault="00402197" w:rsidP="00820421">
            <w:pPr>
              <w:rPr>
                <w:rFonts w:cstheme="minorHAnsi"/>
                <w:b/>
                <w:sz w:val="16"/>
                <w:szCs w:val="16"/>
              </w:rPr>
            </w:pPr>
            <w:r w:rsidRPr="00820421">
              <w:rPr>
                <w:rFonts w:cstheme="minorHAnsi"/>
                <w:b/>
                <w:sz w:val="16"/>
                <w:szCs w:val="16"/>
              </w:rPr>
              <w:t>DICIEMBRE</w:t>
            </w:r>
          </w:p>
        </w:tc>
      </w:tr>
      <w:tr w:rsidR="00E85AED" w:rsidRPr="00820421" w:rsidTr="00351BA2">
        <w:trPr>
          <w:trHeight w:val="2401"/>
        </w:trPr>
        <w:tc>
          <w:tcPr>
            <w:tcW w:w="2127" w:type="dxa"/>
            <w:tcBorders>
              <w:top w:val="single" w:sz="4" w:space="0" w:color="auto"/>
            </w:tcBorders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Presentación de las Directivas de la Institución.</w:t>
            </w:r>
          </w:p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Capacitación  de Seguridad y salud en el  trabajo. </w:t>
            </w:r>
          </w:p>
          <w:p w:rsidR="00025BDE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Charla sobre  tareas  a realizar en la  organización del  acervo documental.</w:t>
            </w:r>
          </w:p>
          <w:p w:rsidR="00CB06BE" w:rsidRPr="00820421" w:rsidRDefault="00CB06B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2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Formación adecuada para loa practicantes en las actividades a  realizar</w:t>
            </w:r>
          </w:p>
        </w:tc>
        <w:tc>
          <w:tcPr>
            <w:tcW w:w="2102" w:type="dxa"/>
            <w:gridSpan w:val="2"/>
            <w:shd w:val="clear" w:color="auto" w:fill="FFFFFF" w:themeFill="background1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Registro de asistencias</w:t>
            </w:r>
          </w:p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Registro constancia de reuniones</w:t>
            </w:r>
          </w:p>
        </w:tc>
        <w:tc>
          <w:tcPr>
            <w:tcW w:w="273" w:type="dxa"/>
            <w:shd w:val="clear" w:color="auto" w:fill="FFFF00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BDE" w:rsidRPr="00820421" w:rsidRDefault="00025BDE" w:rsidP="00820421">
            <w:pPr>
              <w:ind w:right="62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" w:type="dxa"/>
          </w:tcPr>
          <w:p w:rsidR="00025BDE" w:rsidRPr="00820421" w:rsidRDefault="00025BD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190"/>
        </w:trPr>
        <w:tc>
          <w:tcPr>
            <w:tcW w:w="2127" w:type="dxa"/>
          </w:tcPr>
          <w:p w:rsidR="00E85AED" w:rsidRPr="00820421" w:rsidRDefault="00B73A07" w:rsidP="00B73A0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Verificación de series documentales </w:t>
            </w:r>
            <w:r w:rsidR="00E85AED" w:rsidRPr="00820421">
              <w:rPr>
                <w:rFonts w:cstheme="minorHAnsi"/>
                <w:sz w:val="20"/>
                <w:szCs w:val="20"/>
              </w:rPr>
              <w:t>de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="00E85AED" w:rsidRPr="00820421">
              <w:rPr>
                <w:rFonts w:cstheme="minorHAnsi"/>
                <w:sz w:val="20"/>
                <w:szCs w:val="20"/>
              </w:rPr>
              <w:t xml:space="preserve"> archivo central</w:t>
            </w:r>
          </w:p>
        </w:tc>
        <w:tc>
          <w:tcPr>
            <w:tcW w:w="2644" w:type="dxa"/>
          </w:tcPr>
          <w:p w:rsidR="00CB06BE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Se ha de tener en cuenta el daño que se ha generado por la falta de adecuaciones y mobiliarios con base a esto se ha venido deteriorando el patrimonio documental</w:t>
            </w:r>
            <w:r w:rsidR="00CB06BE">
              <w:rPr>
                <w:rFonts w:cstheme="minorHAnsi"/>
                <w:sz w:val="20"/>
                <w:szCs w:val="20"/>
              </w:rPr>
              <w:t>.</w:t>
            </w:r>
          </w:p>
          <w:p w:rsidR="00CB06BE" w:rsidRPr="00820421" w:rsidRDefault="00CB06B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2" w:type="dxa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Se obtendría un archivo organizado y eficaz para la consulta de información.</w:t>
            </w:r>
          </w:p>
        </w:tc>
        <w:tc>
          <w:tcPr>
            <w:tcW w:w="2102" w:type="dxa"/>
            <w:gridSpan w:val="2"/>
          </w:tcPr>
          <w:p w:rsidR="00E85AED" w:rsidRPr="00820421" w:rsidRDefault="00E85AED" w:rsidP="00351BA2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 de actividades </w:t>
            </w:r>
            <w:r w:rsidR="00351BA2">
              <w:rPr>
                <w:rFonts w:cstheme="minorHAnsi"/>
                <w:sz w:val="20"/>
                <w:szCs w:val="20"/>
              </w:rPr>
              <w:t xml:space="preserve">mensuales </w:t>
            </w:r>
            <w:r w:rsidRPr="00820421">
              <w:rPr>
                <w:rFonts w:cstheme="minorHAnsi"/>
                <w:sz w:val="20"/>
                <w:szCs w:val="20"/>
              </w:rPr>
              <w:t>con sus respectivos anexos en medio magnético y físico.</w:t>
            </w:r>
          </w:p>
        </w:tc>
        <w:tc>
          <w:tcPr>
            <w:tcW w:w="273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ABF8F" w:themeFill="accent6" w:themeFillTint="99"/>
          </w:tcPr>
          <w:p w:rsidR="00E85AED" w:rsidRPr="00820421" w:rsidRDefault="00E85AED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lastRenderedPageBreak/>
              <w:t>Realizar la limpieza y desinfección de los documentos</w:t>
            </w:r>
          </w:p>
        </w:tc>
        <w:tc>
          <w:tcPr>
            <w:tcW w:w="2644" w:type="dxa"/>
          </w:tcPr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Estas actividades propenden por el control de las cargas de polvo y de contaminantes biológicos que son los causales de un buen número de deterioros en los bienes documentales.</w:t>
            </w:r>
          </w:p>
        </w:tc>
        <w:tc>
          <w:tcPr>
            <w:tcW w:w="2342" w:type="dxa"/>
          </w:tcPr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Cantidad de documentación tratada por afectación biológica.</w:t>
            </w:r>
          </w:p>
        </w:tc>
        <w:tc>
          <w:tcPr>
            <w:tcW w:w="2102" w:type="dxa"/>
            <w:gridSpan w:val="2"/>
          </w:tcPr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Informes de actividades </w:t>
            </w:r>
            <w:r w:rsidR="00CB06BE">
              <w:rPr>
                <w:rFonts w:cstheme="minorHAnsi"/>
                <w:sz w:val="20"/>
                <w:szCs w:val="20"/>
              </w:rPr>
              <w:t xml:space="preserve">mensual </w:t>
            </w:r>
            <w:r w:rsidRPr="00820421">
              <w:rPr>
                <w:rFonts w:cstheme="minorHAnsi"/>
                <w:sz w:val="20"/>
                <w:szCs w:val="20"/>
              </w:rPr>
              <w:t>con sus respectivos anexos en medio magnético y físico.</w:t>
            </w:r>
          </w:p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Pr="00820421" w:rsidRDefault="00351BA2" w:rsidP="0054738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D6E3BC" w:themeFill="accent3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Retiro de material abrasivo</w:t>
            </w:r>
          </w:p>
        </w:tc>
        <w:tc>
          <w:tcPr>
            <w:tcW w:w="2644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Retirar todos los objetos o elementos metálicos, como clips, bandas elásticas, pegantes y/o cintas adhesivas, carpetas y folios con niveles de ácido superiores al permitido, estos puede causar oxidación sobre los documentos, manchas y degradación del papel</w:t>
            </w: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2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Folios y expedientes libres de elementos que atentan contra la integridad y la conservación de todos y cada uno de los documentos.</w:t>
            </w:r>
          </w:p>
        </w:tc>
        <w:tc>
          <w:tcPr>
            <w:tcW w:w="2102" w:type="dxa"/>
            <w:gridSpan w:val="2"/>
          </w:tcPr>
          <w:p w:rsidR="00351BA2" w:rsidRPr="00820421" w:rsidRDefault="00351BA2" w:rsidP="00CB06BE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Informes de actividades </w:t>
            </w:r>
            <w:r w:rsidR="00CB06BE">
              <w:rPr>
                <w:rFonts w:cstheme="minorHAnsi"/>
                <w:sz w:val="20"/>
                <w:szCs w:val="20"/>
              </w:rPr>
              <w:t>mensual</w:t>
            </w:r>
            <w:r w:rsidRPr="00820421">
              <w:rPr>
                <w:rFonts w:cstheme="minorHAnsi"/>
                <w:sz w:val="20"/>
                <w:szCs w:val="20"/>
              </w:rPr>
              <w:t xml:space="preserve"> con sus respectivos anexos en medio magnético y físico</w:t>
            </w:r>
          </w:p>
        </w:tc>
        <w:tc>
          <w:tcPr>
            <w:tcW w:w="273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B6DDE8" w:themeFill="accent5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Efectuar depuración de los expedientes</w:t>
            </w:r>
          </w:p>
        </w:tc>
        <w:tc>
          <w:tcPr>
            <w:tcW w:w="264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Depurar las copias, duplicados y documentos de apoyo que contengan los expedientes a intervenir.</w:t>
            </w:r>
          </w:p>
        </w:tc>
        <w:tc>
          <w:tcPr>
            <w:tcW w:w="2342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Conformación de cantidades de folios eliminados para elaboración de actas de depuración.</w:t>
            </w: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:rsidR="00351BA2" w:rsidRPr="00820421" w:rsidRDefault="00351BA2" w:rsidP="00CB06BE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 de Actividades </w:t>
            </w:r>
            <w:r w:rsidR="00CB06BE">
              <w:rPr>
                <w:rFonts w:cstheme="minorHAnsi"/>
                <w:sz w:val="20"/>
                <w:szCs w:val="20"/>
              </w:rPr>
              <w:t xml:space="preserve">mensual </w:t>
            </w:r>
            <w:r w:rsidRPr="00820421">
              <w:rPr>
                <w:rFonts w:cstheme="minorHAnsi"/>
                <w:sz w:val="20"/>
                <w:szCs w:val="20"/>
              </w:rPr>
              <w:t>con sus respectivos anexos en medio magnético y físico.</w:t>
            </w:r>
          </w:p>
        </w:tc>
        <w:tc>
          <w:tcPr>
            <w:tcW w:w="273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CCC0D9" w:themeFill="accent4" w:themeFillTint="66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Ordenar los expedientes.</w:t>
            </w:r>
          </w:p>
        </w:tc>
        <w:tc>
          <w:tcPr>
            <w:tcW w:w="2644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Se hará de acuerdo los tipos de ordenación, (cronológica, por asuntos, consecutiva, etc.), y respetando el principio de orden  original.</w:t>
            </w:r>
          </w:p>
        </w:tc>
        <w:tc>
          <w:tcPr>
            <w:tcW w:w="2342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Conformación de expedientes en número de carpetas a describir</w:t>
            </w:r>
          </w:p>
        </w:tc>
        <w:tc>
          <w:tcPr>
            <w:tcW w:w="2102" w:type="dxa"/>
            <w:gridSpan w:val="2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 de Actividades </w:t>
            </w:r>
            <w:r w:rsidR="00CB06BE">
              <w:rPr>
                <w:rFonts w:cstheme="minorHAnsi"/>
                <w:sz w:val="20"/>
                <w:szCs w:val="20"/>
              </w:rPr>
              <w:t xml:space="preserve">mensual </w:t>
            </w:r>
            <w:r w:rsidRPr="00820421">
              <w:rPr>
                <w:rFonts w:cstheme="minorHAnsi"/>
                <w:sz w:val="20"/>
                <w:szCs w:val="20"/>
              </w:rPr>
              <w:t>con sus respectivos ane</w:t>
            </w:r>
            <w:r>
              <w:rPr>
                <w:rFonts w:cstheme="minorHAnsi"/>
                <w:sz w:val="20"/>
                <w:szCs w:val="20"/>
              </w:rPr>
              <w:t>xos en medio magnético y físico</w:t>
            </w:r>
            <w:r w:rsidR="00CB06BE">
              <w:rPr>
                <w:rFonts w:cstheme="minorHAnsi"/>
                <w:sz w:val="20"/>
                <w:szCs w:val="20"/>
              </w:rPr>
              <w:t>.</w:t>
            </w:r>
          </w:p>
          <w:p w:rsidR="00CB06BE" w:rsidRDefault="00CB06B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B06BE" w:rsidRPr="00820421" w:rsidRDefault="00CB06BE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" w:type="dxa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95B3D7" w:themeFill="accent1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lastRenderedPageBreak/>
              <w:t>Elaborar el inventario único documental.</w:t>
            </w:r>
          </w:p>
        </w:tc>
        <w:tc>
          <w:tcPr>
            <w:tcW w:w="264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Se hará de acuerdo a las etapas y vigencias de cada año.</w:t>
            </w:r>
          </w:p>
        </w:tc>
        <w:tc>
          <w:tcPr>
            <w:tcW w:w="2342" w:type="dxa"/>
          </w:tcPr>
          <w:p w:rsidR="00351BA2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Inventario General de series o asuntos por cada Sección y Subsección ordenada del Archivo Central en medio físico y magnético</w:t>
            </w:r>
          </w:p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:rsidR="00351BA2" w:rsidRPr="00820421" w:rsidRDefault="00351BA2" w:rsidP="00CB06BE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 de actividades </w:t>
            </w:r>
            <w:r w:rsidR="00CB06BE">
              <w:rPr>
                <w:rFonts w:cstheme="minorHAnsi"/>
                <w:sz w:val="20"/>
                <w:szCs w:val="20"/>
              </w:rPr>
              <w:t>mensuales</w:t>
            </w:r>
            <w:r w:rsidRPr="00820421">
              <w:rPr>
                <w:rFonts w:cstheme="minorHAnsi"/>
                <w:sz w:val="20"/>
                <w:szCs w:val="20"/>
              </w:rPr>
              <w:t xml:space="preserve"> con sus respectivos anexos en medio magnético y físico.</w:t>
            </w:r>
          </w:p>
        </w:tc>
        <w:tc>
          <w:tcPr>
            <w:tcW w:w="27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" w:type="dxa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B2A1C7" w:themeFill="accent4" w:themeFillTint="99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51BA2" w:rsidRPr="00820421" w:rsidTr="00351BA2">
        <w:trPr>
          <w:trHeight w:val="150"/>
        </w:trPr>
        <w:tc>
          <w:tcPr>
            <w:tcW w:w="2127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Realizar la rotulación de las unidades de conservación.</w:t>
            </w:r>
          </w:p>
        </w:tc>
        <w:tc>
          <w:tcPr>
            <w:tcW w:w="264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Se elaboraran los rótulos para carpetas cajas de acuerdo a los formatos adoptados con base en lo consignado en los inventarios documentales.</w:t>
            </w:r>
          </w:p>
        </w:tc>
        <w:tc>
          <w:tcPr>
            <w:tcW w:w="2342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>Descripción de todos y cada uno de los expedientes conformados.</w:t>
            </w:r>
          </w:p>
        </w:tc>
        <w:tc>
          <w:tcPr>
            <w:tcW w:w="2102" w:type="dxa"/>
            <w:gridSpan w:val="2"/>
          </w:tcPr>
          <w:p w:rsidR="00351BA2" w:rsidRPr="00820421" w:rsidRDefault="00351BA2" w:rsidP="00CB06BE">
            <w:pPr>
              <w:jc w:val="both"/>
              <w:rPr>
                <w:rFonts w:cstheme="minorHAnsi"/>
                <w:sz w:val="20"/>
                <w:szCs w:val="20"/>
              </w:rPr>
            </w:pPr>
            <w:r w:rsidRPr="00820421">
              <w:rPr>
                <w:rFonts w:cstheme="minorHAnsi"/>
                <w:sz w:val="20"/>
                <w:szCs w:val="20"/>
              </w:rPr>
              <w:t xml:space="preserve">Informes de actividades </w:t>
            </w:r>
            <w:r w:rsidR="00CB06BE">
              <w:rPr>
                <w:rFonts w:cstheme="minorHAnsi"/>
                <w:sz w:val="20"/>
                <w:szCs w:val="20"/>
              </w:rPr>
              <w:t xml:space="preserve">mensuales </w:t>
            </w:r>
            <w:r w:rsidRPr="00820421">
              <w:rPr>
                <w:rFonts w:cstheme="minorHAnsi"/>
                <w:sz w:val="20"/>
                <w:szCs w:val="20"/>
              </w:rPr>
              <w:t>con sus respectivos anexos en medio magnético y físico</w:t>
            </w:r>
          </w:p>
        </w:tc>
        <w:tc>
          <w:tcPr>
            <w:tcW w:w="27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" w:type="dxa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DBE5F1" w:themeFill="accent1" w:themeFillTint="33"/>
          </w:tcPr>
          <w:p w:rsidR="00351BA2" w:rsidRPr="00820421" w:rsidRDefault="00351BA2" w:rsidP="0082042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20421" w:rsidRPr="00820421" w:rsidRDefault="00820421" w:rsidP="00820421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0465E7" w:rsidRDefault="00820421" w:rsidP="00820421">
      <w:pPr>
        <w:jc w:val="both"/>
        <w:rPr>
          <w:rFonts w:ascii="Arial" w:hAnsi="Arial" w:cs="Arial"/>
          <w:sz w:val="20"/>
          <w:szCs w:val="20"/>
        </w:rPr>
      </w:pPr>
      <w:r w:rsidRPr="00820421">
        <w:rPr>
          <w:rFonts w:ascii="Arial" w:hAnsi="Arial" w:cs="Arial"/>
          <w:b/>
          <w:sz w:val="20"/>
          <w:szCs w:val="20"/>
        </w:rPr>
        <w:t>Tiempo programado para el cumplimiento de la Primera Meta.</w:t>
      </w:r>
      <w:r w:rsidRPr="00820421">
        <w:rPr>
          <w:rFonts w:ascii="Arial" w:hAnsi="Arial" w:cs="Arial"/>
          <w:sz w:val="20"/>
          <w:szCs w:val="20"/>
        </w:rPr>
        <w:t xml:space="preserve">  Se entrega el cumplimiento programado en </w:t>
      </w:r>
      <w:r>
        <w:rPr>
          <w:rFonts w:ascii="Arial" w:hAnsi="Arial" w:cs="Arial"/>
          <w:sz w:val="20"/>
          <w:szCs w:val="20"/>
        </w:rPr>
        <w:t>el segundo semestre del año 2020.</w:t>
      </w:r>
    </w:p>
    <w:p w:rsidR="00820421" w:rsidRDefault="00820421" w:rsidP="00820421">
      <w:pPr>
        <w:jc w:val="both"/>
        <w:rPr>
          <w:rFonts w:ascii="Arial" w:hAnsi="Arial" w:cs="Arial"/>
          <w:sz w:val="20"/>
          <w:szCs w:val="20"/>
        </w:rPr>
      </w:pPr>
    </w:p>
    <w:p w:rsidR="00820421" w:rsidRDefault="00820421" w:rsidP="00820421">
      <w:pPr>
        <w:jc w:val="both"/>
        <w:rPr>
          <w:rFonts w:ascii="Arial" w:hAnsi="Arial" w:cs="Arial"/>
          <w:sz w:val="20"/>
          <w:szCs w:val="20"/>
        </w:rPr>
      </w:pPr>
    </w:p>
    <w:p w:rsidR="00FA774D" w:rsidRPr="00612D64" w:rsidRDefault="00612D64" w:rsidP="00612D64">
      <w:pPr>
        <w:tabs>
          <w:tab w:val="left" w:pos="0"/>
        </w:tabs>
        <w:spacing w:after="0" w:line="240" w:lineRule="auto"/>
        <w:rPr>
          <w:sz w:val="16"/>
          <w:szCs w:val="16"/>
        </w:rPr>
      </w:pPr>
      <w:r w:rsidRPr="00612D64">
        <w:rPr>
          <w:sz w:val="16"/>
          <w:szCs w:val="16"/>
        </w:rPr>
        <w:t>Elaborado por: Tecn. Olfir Ramírez Gonzalez,  Gestión Documental</w:t>
      </w:r>
    </w:p>
    <w:p w:rsidR="00612D64" w:rsidRPr="00612D64" w:rsidRDefault="00612D64" w:rsidP="00612D64">
      <w:pPr>
        <w:tabs>
          <w:tab w:val="left" w:pos="1260"/>
        </w:tabs>
        <w:spacing w:after="0" w:line="240" w:lineRule="auto"/>
        <w:rPr>
          <w:sz w:val="16"/>
          <w:szCs w:val="16"/>
        </w:rPr>
      </w:pPr>
      <w:r w:rsidRPr="00612D64">
        <w:rPr>
          <w:sz w:val="16"/>
          <w:szCs w:val="16"/>
        </w:rPr>
        <w:t>Revisado por: Dra.  Juana Moreno, Subdirectora Administrativa</w:t>
      </w:r>
    </w:p>
    <w:sectPr w:rsidR="00612D64" w:rsidRPr="00612D64" w:rsidSect="00CB06BE">
      <w:headerReference w:type="default" r:id="rId9"/>
      <w:pgSz w:w="15840" w:h="12240" w:orient="landscape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3B" w:rsidRDefault="0034643B" w:rsidP="00612D64">
      <w:pPr>
        <w:spacing w:after="0" w:line="240" w:lineRule="auto"/>
      </w:pPr>
      <w:r>
        <w:separator/>
      </w:r>
    </w:p>
  </w:endnote>
  <w:endnote w:type="continuationSeparator" w:id="0">
    <w:p w:rsidR="0034643B" w:rsidRDefault="0034643B" w:rsidP="0061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3B" w:rsidRDefault="0034643B" w:rsidP="00612D64">
      <w:pPr>
        <w:spacing w:after="0" w:line="240" w:lineRule="auto"/>
      </w:pPr>
      <w:r>
        <w:separator/>
      </w:r>
    </w:p>
  </w:footnote>
  <w:footnote w:type="continuationSeparator" w:id="0">
    <w:p w:rsidR="0034643B" w:rsidRDefault="0034643B" w:rsidP="0061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D64" w:rsidRDefault="00612D64">
    <w:pPr>
      <w:pStyle w:val="Encabezado"/>
    </w:pPr>
  </w:p>
  <w:tbl>
    <w:tblPr>
      <w:tblW w:w="131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8755"/>
      <w:gridCol w:w="2551"/>
    </w:tblGrid>
    <w:tr w:rsidR="00612D64" w:rsidRPr="00612D64" w:rsidTr="00612D64">
      <w:trPr>
        <w:trHeight w:val="274"/>
      </w:trPr>
      <w:tc>
        <w:tcPr>
          <w:tcW w:w="1843" w:type="dxa"/>
          <w:vMerge w:val="restart"/>
        </w:tcPr>
        <w:p w:rsidR="00612D64" w:rsidRPr="00612D64" w:rsidRDefault="00612D64" w:rsidP="00612D64">
          <w:pPr>
            <w:rPr>
              <w:rFonts w:ascii="Arial" w:eastAsia="Times New Roman" w:hAnsi="Arial" w:cs="Arial"/>
              <w:lang w:eastAsia="es-CO"/>
            </w:rPr>
          </w:pPr>
          <w:r>
            <w:rPr>
              <w:rFonts w:ascii="Arial" w:eastAsia="Times New Roman" w:hAnsi="Arial" w:cs="Arial"/>
              <w:b/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5198391C" wp14:editId="57D3C368">
                <wp:simplePos x="0" y="0"/>
                <wp:positionH relativeFrom="column">
                  <wp:posOffset>-3810</wp:posOffset>
                </wp:positionH>
                <wp:positionV relativeFrom="paragraph">
                  <wp:posOffset>239395</wp:posOffset>
                </wp:positionV>
                <wp:extent cx="1019175" cy="304800"/>
                <wp:effectExtent l="0" t="0" r="9525" b="0"/>
                <wp:wrapSquare wrapText="bothSides"/>
                <wp:docPr id="2" name="Imagen 2" descr="Hospi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ospi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B06BE">
            <w:rPr>
              <w:rFonts w:ascii="Arial" w:eastAsia="Times New Roman" w:hAnsi="Arial" w:cs="Arial"/>
              <w:b/>
              <w:noProof/>
              <w:lang w:eastAsia="es-CO"/>
            </w:rPr>
            <w:t xml:space="preserve"> </w:t>
          </w:r>
        </w:p>
      </w:tc>
      <w:tc>
        <w:tcPr>
          <w:tcW w:w="8755" w:type="dxa"/>
          <w:vAlign w:val="center"/>
        </w:tcPr>
        <w:p w:rsidR="00612D64" w:rsidRPr="00612D64" w:rsidRDefault="00612D64" w:rsidP="00612D64">
          <w:pPr>
            <w:spacing w:after="0" w:line="36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  <w:t>SISTEMA INTEGRADO DE GESTIÓN</w:t>
          </w:r>
        </w:p>
      </w:tc>
      <w:tc>
        <w:tcPr>
          <w:tcW w:w="2551" w:type="dxa"/>
          <w:vAlign w:val="center"/>
        </w:tcPr>
        <w:p w:rsidR="00612D64" w:rsidRPr="00612D64" w:rsidRDefault="00612D64" w:rsidP="00612D64">
          <w:pPr>
            <w:spacing w:after="0" w:line="360" w:lineRule="auto"/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  <w:t xml:space="preserve">CODIGO: </w:t>
          </w:r>
          <w:r>
            <w:rPr>
              <w:rFonts w:ascii="Arial" w:eastAsia="Times New Roman" w:hAnsi="Arial" w:cs="Arial"/>
              <w:sz w:val="18"/>
              <w:szCs w:val="20"/>
              <w:lang w:eastAsia="es-CO"/>
            </w:rPr>
            <w:t>AR-FR-</w:t>
          </w:r>
        </w:p>
      </w:tc>
    </w:tr>
    <w:tr w:rsidR="00612D64" w:rsidRPr="00612D64" w:rsidTr="00CB06BE">
      <w:trPr>
        <w:trHeight w:val="248"/>
      </w:trPr>
      <w:tc>
        <w:tcPr>
          <w:tcW w:w="1843" w:type="dxa"/>
          <w:vMerge/>
        </w:tcPr>
        <w:p w:rsidR="00612D64" w:rsidRPr="00612D64" w:rsidRDefault="00612D64" w:rsidP="00612D64">
          <w:pPr>
            <w:rPr>
              <w:rFonts w:ascii="Arial" w:eastAsia="Times New Roman" w:hAnsi="Arial" w:cs="Arial"/>
              <w:b/>
              <w:lang w:eastAsia="es-CO"/>
            </w:rPr>
          </w:pPr>
        </w:p>
      </w:tc>
      <w:tc>
        <w:tcPr>
          <w:tcW w:w="8755" w:type="dxa"/>
          <w:vAlign w:val="center"/>
        </w:tcPr>
        <w:p w:rsidR="00612D64" w:rsidRPr="00612D64" w:rsidRDefault="00612D64" w:rsidP="00612D64">
          <w:pPr>
            <w:spacing w:after="0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  <w:t>PROCESO: GESTIÓN TECNOLOGICA Y DOCUMENTAL</w:t>
          </w:r>
        </w:p>
      </w:tc>
      <w:tc>
        <w:tcPr>
          <w:tcW w:w="2551" w:type="dxa"/>
          <w:vAlign w:val="center"/>
        </w:tcPr>
        <w:p w:rsidR="00612D64" w:rsidRPr="00612D64" w:rsidRDefault="00612D64" w:rsidP="00612D64">
          <w:pPr>
            <w:spacing w:after="0" w:line="360" w:lineRule="auto"/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  <w:t xml:space="preserve">VERSIÓN: </w:t>
          </w:r>
          <w:r w:rsidRPr="00612D64">
            <w:rPr>
              <w:rFonts w:ascii="Arial" w:eastAsia="Times New Roman" w:hAnsi="Arial" w:cs="Arial"/>
              <w:sz w:val="18"/>
              <w:szCs w:val="20"/>
              <w:lang w:eastAsia="es-CO"/>
            </w:rPr>
            <w:t>0</w:t>
          </w:r>
          <w:r>
            <w:rPr>
              <w:rFonts w:ascii="Arial" w:eastAsia="Times New Roman" w:hAnsi="Arial" w:cs="Arial"/>
              <w:sz w:val="18"/>
              <w:szCs w:val="20"/>
              <w:lang w:eastAsia="es-CO"/>
            </w:rPr>
            <w:t>1</w:t>
          </w:r>
        </w:p>
      </w:tc>
    </w:tr>
    <w:tr w:rsidR="00612D64" w:rsidRPr="00612D64" w:rsidTr="00CB06BE">
      <w:trPr>
        <w:trHeight w:val="351"/>
      </w:trPr>
      <w:tc>
        <w:tcPr>
          <w:tcW w:w="1843" w:type="dxa"/>
          <w:vMerge/>
        </w:tcPr>
        <w:p w:rsidR="00612D64" w:rsidRPr="00612D64" w:rsidRDefault="00612D64" w:rsidP="00612D64">
          <w:pPr>
            <w:rPr>
              <w:rFonts w:ascii="Arial" w:eastAsia="Times New Roman" w:hAnsi="Arial" w:cs="Arial"/>
              <w:b/>
              <w:lang w:eastAsia="es-CO"/>
            </w:rPr>
          </w:pPr>
        </w:p>
      </w:tc>
      <w:tc>
        <w:tcPr>
          <w:tcW w:w="8755" w:type="dxa"/>
          <w:vAlign w:val="center"/>
        </w:tcPr>
        <w:p w:rsidR="00612D64" w:rsidRPr="00612D64" w:rsidRDefault="00612D64" w:rsidP="00612D64">
          <w:pPr>
            <w:spacing w:after="0" w:line="36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6"/>
              <w:szCs w:val="16"/>
              <w:lang w:eastAsia="es-CO"/>
            </w:rPr>
            <w:t>PLAN DE TRABAJO DEL SISTEMA DE GESTION DOCUMENTAL (SGD)</w:t>
          </w:r>
        </w:p>
      </w:tc>
      <w:tc>
        <w:tcPr>
          <w:tcW w:w="2551" w:type="dxa"/>
          <w:vAlign w:val="center"/>
        </w:tcPr>
        <w:p w:rsidR="00612D64" w:rsidRPr="00612D64" w:rsidRDefault="00612D64" w:rsidP="00612D64">
          <w:pPr>
            <w:spacing w:after="0" w:line="360" w:lineRule="auto"/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</w:pPr>
          <w:r w:rsidRPr="00612D64"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  <w:t xml:space="preserve">FECHA: </w:t>
          </w:r>
          <w:r>
            <w:rPr>
              <w:rFonts w:ascii="Arial" w:eastAsia="Times New Roman" w:hAnsi="Arial" w:cs="Arial"/>
              <w:b/>
              <w:sz w:val="18"/>
              <w:szCs w:val="20"/>
              <w:lang w:eastAsia="es-CO"/>
            </w:rPr>
            <w:t>07/30/2020</w:t>
          </w:r>
        </w:p>
      </w:tc>
    </w:tr>
  </w:tbl>
  <w:p w:rsidR="00612D64" w:rsidRDefault="00612D6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650"/>
    <w:multiLevelType w:val="hybridMultilevel"/>
    <w:tmpl w:val="76C25D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3F2D"/>
    <w:multiLevelType w:val="hybridMultilevel"/>
    <w:tmpl w:val="76C25D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D6F59"/>
    <w:multiLevelType w:val="hybridMultilevel"/>
    <w:tmpl w:val="E3A6F2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F3228F"/>
    <w:multiLevelType w:val="hybridMultilevel"/>
    <w:tmpl w:val="D4A8B5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64"/>
    <w:rsid w:val="00025BDE"/>
    <w:rsid w:val="000465E7"/>
    <w:rsid w:val="00077560"/>
    <w:rsid w:val="000D5B5E"/>
    <w:rsid w:val="001E64AB"/>
    <w:rsid w:val="0034643B"/>
    <w:rsid w:val="00351BA2"/>
    <w:rsid w:val="00361807"/>
    <w:rsid w:val="00390F5E"/>
    <w:rsid w:val="00402197"/>
    <w:rsid w:val="00416F4A"/>
    <w:rsid w:val="004333E6"/>
    <w:rsid w:val="004A007E"/>
    <w:rsid w:val="00612D64"/>
    <w:rsid w:val="00653917"/>
    <w:rsid w:val="00693D7E"/>
    <w:rsid w:val="007537B5"/>
    <w:rsid w:val="007606D5"/>
    <w:rsid w:val="00820421"/>
    <w:rsid w:val="00956E1C"/>
    <w:rsid w:val="00986487"/>
    <w:rsid w:val="009B67CD"/>
    <w:rsid w:val="009E1977"/>
    <w:rsid w:val="00A02AB3"/>
    <w:rsid w:val="00AC4339"/>
    <w:rsid w:val="00B27580"/>
    <w:rsid w:val="00B73A07"/>
    <w:rsid w:val="00BA27A9"/>
    <w:rsid w:val="00BF313E"/>
    <w:rsid w:val="00C705E4"/>
    <w:rsid w:val="00CB06BE"/>
    <w:rsid w:val="00CD7549"/>
    <w:rsid w:val="00D622A0"/>
    <w:rsid w:val="00D91F72"/>
    <w:rsid w:val="00E039E7"/>
    <w:rsid w:val="00E8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2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2D64"/>
  </w:style>
  <w:style w:type="paragraph" w:styleId="Piedepgina">
    <w:name w:val="footer"/>
    <w:basedOn w:val="Normal"/>
    <w:link w:val="PiedepginaCar"/>
    <w:uiPriority w:val="99"/>
    <w:unhideWhenUsed/>
    <w:rsid w:val="00612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D64"/>
  </w:style>
  <w:style w:type="paragraph" w:styleId="Textodeglobo">
    <w:name w:val="Balloon Text"/>
    <w:basedOn w:val="Normal"/>
    <w:link w:val="TextodegloboCar"/>
    <w:uiPriority w:val="99"/>
    <w:semiHidden/>
    <w:unhideWhenUsed/>
    <w:rsid w:val="0061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D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2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5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16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2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2D64"/>
  </w:style>
  <w:style w:type="paragraph" w:styleId="Piedepgina">
    <w:name w:val="footer"/>
    <w:basedOn w:val="Normal"/>
    <w:link w:val="PiedepginaCar"/>
    <w:uiPriority w:val="99"/>
    <w:unhideWhenUsed/>
    <w:rsid w:val="00612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D64"/>
  </w:style>
  <w:style w:type="paragraph" w:styleId="Textodeglobo">
    <w:name w:val="Balloon Text"/>
    <w:basedOn w:val="Normal"/>
    <w:link w:val="TextodegloboCar"/>
    <w:uiPriority w:val="99"/>
    <w:semiHidden/>
    <w:unhideWhenUsed/>
    <w:rsid w:val="0061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D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2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5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C55C5-C497-42C0-A2B5-4D2E512E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Estadistica</dc:creator>
  <cp:lastModifiedBy>Sistemas</cp:lastModifiedBy>
  <cp:revision>2</cp:revision>
  <cp:lastPrinted>2020-08-27T22:08:00Z</cp:lastPrinted>
  <dcterms:created xsi:type="dcterms:W3CDTF">2020-08-28T15:42:00Z</dcterms:created>
  <dcterms:modified xsi:type="dcterms:W3CDTF">2020-08-28T15:42:00Z</dcterms:modified>
</cp:coreProperties>
</file>